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676"/>
        <w:gridCol w:w="1330"/>
        <w:gridCol w:w="1606"/>
        <w:gridCol w:w="200"/>
        <w:gridCol w:w="976"/>
        <w:gridCol w:w="510"/>
        <w:gridCol w:w="1788"/>
        <w:gridCol w:w="1151"/>
        <w:gridCol w:w="83"/>
      </w:tblGrid>
      <w:tr w:rsidR="008C266A" w:rsidRPr="008C266A" w:rsidTr="009E37BF">
        <w:trPr>
          <w:gridAfter w:val="1"/>
          <w:wAfter w:w="92" w:type="dxa"/>
          <w:trHeight w:val="679"/>
        </w:trPr>
        <w:tc>
          <w:tcPr>
            <w:tcW w:w="63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266A" w:rsidRPr="008C266A" w:rsidRDefault="008C266A" w:rsidP="008C266A">
            <w:pPr>
              <w:ind w:left="-108" w:right="-108"/>
              <w:rPr>
                <w:b/>
                <w:bCs/>
                <w:noProof/>
                <w:sz w:val="16"/>
                <w:szCs w:val="16"/>
              </w:rPr>
            </w:pPr>
          </w:p>
          <w:p w:rsidR="008C266A" w:rsidRPr="008C266A" w:rsidRDefault="008C266A" w:rsidP="008C266A">
            <w:pPr>
              <w:rPr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ПРАЙС-ЛИСТ  ООО «ТЭК «АНП-Карго-Челябинск»</w:t>
            </w:r>
          </w:p>
          <w:p w:rsidR="008C266A" w:rsidRPr="008C266A" w:rsidRDefault="008C266A" w:rsidP="008C266A">
            <w:pPr>
              <w:rPr>
                <w:bCs/>
                <w:sz w:val="16"/>
                <w:szCs w:val="16"/>
              </w:rPr>
            </w:pPr>
            <w:r w:rsidRPr="008C266A">
              <w:rPr>
                <w:bCs/>
                <w:sz w:val="16"/>
                <w:szCs w:val="16"/>
              </w:rPr>
              <w:t xml:space="preserve">г. Челябинск, ул. Молдавская, 19  , ИНН 7448175849.  </w:t>
            </w:r>
          </w:p>
          <w:p w:rsidR="008C266A" w:rsidRPr="008C266A" w:rsidRDefault="008C266A" w:rsidP="008C266A">
            <w:pPr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ПРИЁМ ЗАЯВОК с 8 ч. до 18 ч. с понедельника по пятницу:  </w:t>
            </w:r>
          </w:p>
          <w:p w:rsidR="008C266A" w:rsidRPr="008C266A" w:rsidRDefault="008C266A" w:rsidP="008C266A">
            <w:pPr>
              <w:ind w:right="-108"/>
              <w:rPr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730-99-99</w:t>
            </w:r>
            <w:r w:rsidRPr="008C266A">
              <w:rPr>
                <w:bCs/>
                <w:sz w:val="16"/>
                <w:szCs w:val="16"/>
              </w:rPr>
              <w:t xml:space="preserve">  (многоканальный) </w:t>
            </w:r>
          </w:p>
          <w:p w:rsidR="008C266A" w:rsidRPr="008C266A" w:rsidRDefault="008C266A" w:rsidP="008C266A">
            <w:pPr>
              <w:rPr>
                <w:b/>
                <w:bCs/>
                <w:i/>
                <w:sz w:val="16"/>
                <w:szCs w:val="16"/>
              </w:rPr>
            </w:pPr>
            <w:r w:rsidRPr="008C266A">
              <w:rPr>
                <w:b/>
                <w:bCs/>
                <w:i/>
                <w:sz w:val="16"/>
                <w:szCs w:val="16"/>
              </w:rPr>
              <w:t xml:space="preserve">ТАРИФЫ УКАЗАНЫ С УЧЕТОМ НДС            </w:t>
            </w: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66A" w:rsidRPr="008C266A" w:rsidRDefault="008C266A" w:rsidP="008C266A">
            <w:pPr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               </w:t>
            </w:r>
            <w:r w:rsidRPr="008C266A">
              <w:rPr>
                <w:b/>
                <w:bCs/>
                <w:sz w:val="16"/>
                <w:szCs w:val="16"/>
              </w:rPr>
              <w:t xml:space="preserve">www.anpcargo.ru    </w:t>
            </w:r>
            <w:r w:rsidRPr="008C266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751274A2" wp14:editId="60116F66">
                  <wp:simplePos x="0" y="0"/>
                  <wp:positionH relativeFrom="column">
                    <wp:posOffset>5238750</wp:posOffset>
                  </wp:positionH>
                  <wp:positionV relativeFrom="paragraph">
                    <wp:posOffset>371475</wp:posOffset>
                  </wp:positionV>
                  <wp:extent cx="1038225" cy="354330"/>
                  <wp:effectExtent l="0" t="0" r="9525" b="7620"/>
                  <wp:wrapNone/>
                  <wp:docPr id="2" name="Рисунок 2" descr="Описание: Car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ar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66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7EB8256" wp14:editId="40F3CE65">
                  <wp:simplePos x="0" y="0"/>
                  <wp:positionH relativeFrom="column">
                    <wp:posOffset>5242560</wp:posOffset>
                  </wp:positionH>
                  <wp:positionV relativeFrom="paragraph">
                    <wp:posOffset>374015</wp:posOffset>
                  </wp:positionV>
                  <wp:extent cx="1924050" cy="657225"/>
                  <wp:effectExtent l="0" t="0" r="0" b="9525"/>
                  <wp:wrapNone/>
                  <wp:docPr id="1" name="Рисунок 1" descr="Описание: Car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ar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266A" w:rsidRPr="008C266A" w:rsidRDefault="008C266A" w:rsidP="008C266A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8C266A" w:rsidRPr="008C266A" w:rsidRDefault="008C266A" w:rsidP="008C266A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8C266A" w:rsidRPr="008C266A" w:rsidRDefault="008C266A" w:rsidP="008C266A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8C266A" w:rsidRPr="008C266A" w:rsidRDefault="008C266A" w:rsidP="008C266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                 </w:t>
            </w:r>
            <w:r w:rsidRPr="008C266A">
              <w:rPr>
                <w:rFonts w:ascii="Arial CYR" w:hAnsi="Arial CYR" w:cs="Arial CYR"/>
                <w:sz w:val="16"/>
                <w:szCs w:val="16"/>
              </w:rPr>
              <w:t>.</w:t>
            </w:r>
          </w:p>
          <w:p w:rsidR="008C266A" w:rsidRPr="008C266A" w:rsidRDefault="00DB432A" w:rsidP="008C266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с 01.01.2022</w:t>
            </w:r>
            <w:r w:rsidR="008C266A" w:rsidRPr="008C266A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8C266A" w:rsidRPr="008C266A" w:rsidTr="009E37BF">
        <w:trPr>
          <w:trHeight w:val="227"/>
        </w:trPr>
        <w:tc>
          <w:tcPr>
            <w:tcW w:w="11294" w:type="dxa"/>
            <w:gridSpan w:val="10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1. БОРТ, ТЕНТ, ФУРГОН, РЕФРИЖЕРАТОР (ОПЛАТА В ОБА НАПРАВЛЕНИЯ)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left="-81" w:right="-108"/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ГРУЗОПОДЪЁМНОСТЬ АВТОМОБИЛЯ 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Часовой тариф в городе,  пригород </w:t>
            </w:r>
          </w:p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(до 50 км. в одно направление)                                    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Межгород (50 и более км. в одно направление) 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noWrap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 тонны</w:t>
            </w:r>
          </w:p>
        </w:tc>
        <w:tc>
          <w:tcPr>
            <w:tcW w:w="4553" w:type="dxa"/>
            <w:gridSpan w:val="4"/>
            <w:noWrap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1045    руб./час. (Мин. заказ 2 часа)</w:t>
            </w:r>
          </w:p>
        </w:tc>
        <w:tc>
          <w:tcPr>
            <w:tcW w:w="3905" w:type="dxa"/>
            <w:gridSpan w:val="4"/>
            <w:noWrap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24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noWrap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 тонн РЕФРИЖЕРАТОР</w:t>
            </w:r>
          </w:p>
        </w:tc>
        <w:tc>
          <w:tcPr>
            <w:tcW w:w="4553" w:type="dxa"/>
            <w:gridSpan w:val="4"/>
            <w:noWrap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1350    руб./час. (Мин. заказ 2 часа)</w:t>
            </w:r>
          </w:p>
        </w:tc>
        <w:tc>
          <w:tcPr>
            <w:tcW w:w="3905" w:type="dxa"/>
            <w:gridSpan w:val="4"/>
            <w:noWrap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29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5 тонн, длина до 6 м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1210    руб./час. (Мин. заказ 2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24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5 тонн, длина  6 и более м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1210    руб./час. (Мин. заказ 2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25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left="-81" w:right="-108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 5 тонн РЕФРИЖЕРАТОР 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1320  руб./час. (Мин. заказ 2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29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left="-108" w:right="-81"/>
              <w:jc w:val="center"/>
              <w:rPr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ГРУЗОПОДЪЁМНОСТЬ АВТОМОБИЛЯ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Часовой тариф в городе, пригород </w:t>
            </w:r>
          </w:p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(до 150 км. в одно направление)                                  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Межгород (150 и более км. в одно направление) </w:t>
            </w:r>
          </w:p>
          <w:p w:rsidR="008C266A" w:rsidRPr="008C266A" w:rsidRDefault="008C266A" w:rsidP="008C266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10 тонн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1320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40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20 тонн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1980 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46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20 тонн РЕФРИЖЕРАТОР 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2090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53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11294" w:type="dxa"/>
            <w:gridSpan w:val="10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2. САМОСВАЛ    (ОПЛАТА В ОБА НАПРАВЛЕНИЯ)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left="-81" w:right="-108"/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ГРУЗОПОДЪЁМНОСТЬ АВТОМОБИЛЯ 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Часовой тариф в городе,  пригород </w:t>
            </w:r>
          </w:p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(до 50 км. в одно направление)                                    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Межгород (50 и более  км. в одно направление) 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left="-81" w:right="-108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5 тонн 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ind w:left="-81" w:right="-108"/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1100   руб./час. (Мин. заказ 2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ind w:left="-81" w:right="-108"/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25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left="-108" w:right="-81"/>
              <w:jc w:val="center"/>
              <w:rPr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ГРУЗОПОДЪЁМНОСТЬ АВТОМОБИЛЯ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Часовой тариф в городе, пригород </w:t>
            </w:r>
          </w:p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(до 150 км. в одно направление)                                  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Межгород (150 и более км. в одно направление), </w:t>
            </w:r>
          </w:p>
          <w:p w:rsidR="008C266A" w:rsidRPr="008C266A" w:rsidRDefault="008C266A" w:rsidP="008C266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10 тонн </w:t>
            </w:r>
            <w:r w:rsidRPr="008C266A">
              <w:rPr>
                <w:b/>
                <w:bCs/>
                <w:sz w:val="16"/>
                <w:szCs w:val="16"/>
              </w:rPr>
              <w:t>САМОСВАЛ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1430 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40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14 тонн </w:t>
            </w:r>
            <w:r w:rsidRPr="008C266A">
              <w:rPr>
                <w:b/>
                <w:bCs/>
                <w:sz w:val="16"/>
                <w:szCs w:val="16"/>
              </w:rPr>
              <w:t>САМОСВАЛ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1600 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42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20 тонн </w:t>
            </w:r>
            <w:r w:rsidRPr="008C266A">
              <w:rPr>
                <w:b/>
                <w:bCs/>
                <w:sz w:val="16"/>
                <w:szCs w:val="16"/>
              </w:rPr>
              <w:t>САМОСВАЛ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1980 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46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25 тонн </w:t>
            </w:r>
            <w:r w:rsidRPr="008C266A">
              <w:rPr>
                <w:b/>
                <w:bCs/>
                <w:sz w:val="16"/>
                <w:szCs w:val="16"/>
              </w:rPr>
              <w:t>САМОСВАЛ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2420   руб./час. (Мин. заказ 4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53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11294" w:type="dxa"/>
            <w:gridSpan w:val="10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3. СПЕЦТЕХНИКА     (ОПЛАТА В ОБА НАПРАВЛЕНИЯ)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left="-108" w:right="-81"/>
              <w:jc w:val="center"/>
              <w:rPr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ГРУЗОПОДЪЁМНОСТЬ АВТОМОБИЛЯ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Часовой тариф в городе, пригород до 20 км. в одно направление.                                  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Межгород (20 и более км. в одно направление), </w:t>
            </w:r>
          </w:p>
          <w:p w:rsidR="008C266A" w:rsidRPr="008C266A" w:rsidRDefault="008C266A" w:rsidP="008C266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noWrap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 тонны (Самопогрузчик)</w:t>
            </w:r>
          </w:p>
        </w:tc>
        <w:tc>
          <w:tcPr>
            <w:tcW w:w="4553" w:type="dxa"/>
            <w:gridSpan w:val="4"/>
            <w:noWrap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1320   руб./час. (Мин. заказ 2 часа)</w:t>
            </w:r>
          </w:p>
        </w:tc>
        <w:tc>
          <w:tcPr>
            <w:tcW w:w="3905" w:type="dxa"/>
            <w:gridSpan w:val="4"/>
            <w:noWrap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28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5 тонн (Самопогрузчик)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1430   руб./час. (Мин. заказ 2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33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10 тонн (Самопогрузчик)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1870 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40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left="-108" w:right="-108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12-15 тонн (самопогрузчик)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2090 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46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left="-108" w:right="-108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20 тонн (Самопогрузчик)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2920 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52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noWrap/>
            <w:vAlign w:val="center"/>
          </w:tcPr>
          <w:p w:rsidR="008C266A" w:rsidRPr="008C266A" w:rsidRDefault="008C266A" w:rsidP="008C266A">
            <w:pPr>
              <w:ind w:right="-81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14 метров (Автовышка)</w:t>
            </w:r>
          </w:p>
        </w:tc>
        <w:tc>
          <w:tcPr>
            <w:tcW w:w="4553" w:type="dxa"/>
            <w:gridSpan w:val="4"/>
            <w:noWrap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1600   руб./час. (Мин. заказ 3 часа)</w:t>
            </w:r>
          </w:p>
        </w:tc>
        <w:tc>
          <w:tcPr>
            <w:tcW w:w="3905" w:type="dxa"/>
            <w:gridSpan w:val="4"/>
            <w:noWrap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29   руб./км.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ind w:right="-108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25 метров (Автовышка)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1980   руб./час. (Мин. заказ 3 часа)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42   руб./км.  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10 - 14 тонн (Автокран)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2200  руб./час. (Мин. заказ 3 часа)</w:t>
            </w:r>
          </w:p>
        </w:tc>
        <w:tc>
          <w:tcPr>
            <w:tcW w:w="3905" w:type="dxa"/>
            <w:gridSpan w:val="4"/>
            <w:vMerge w:val="restart"/>
            <w:vAlign w:val="center"/>
          </w:tcPr>
          <w:p w:rsidR="008C266A" w:rsidRPr="008C266A" w:rsidRDefault="008C266A" w:rsidP="008C266A">
            <w:pPr>
              <w:ind w:left="-81" w:right="-108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При работе на межгороде оплата </w:t>
            </w:r>
          </w:p>
          <w:p w:rsidR="008C266A" w:rsidRPr="008C266A" w:rsidRDefault="008C266A" w:rsidP="008C266A">
            <w:pPr>
              <w:ind w:left="-81" w:right="-108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за километраж  до места работы +  часовая оплата за работу спецтехники</w:t>
            </w:r>
          </w:p>
        </w:tc>
      </w:tr>
      <w:tr w:rsidR="008C266A" w:rsidRPr="008C266A" w:rsidTr="009E37BF">
        <w:trPr>
          <w:trHeight w:val="227"/>
        </w:trPr>
        <w:tc>
          <w:tcPr>
            <w:tcW w:w="2836" w:type="dxa"/>
            <w:gridSpan w:val="2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25 тонн (Автокран)</w:t>
            </w:r>
          </w:p>
        </w:tc>
        <w:tc>
          <w:tcPr>
            <w:tcW w:w="4553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3410 руб./час. (Мин. заказ 4 часа)</w:t>
            </w:r>
          </w:p>
        </w:tc>
        <w:tc>
          <w:tcPr>
            <w:tcW w:w="3905" w:type="dxa"/>
            <w:gridSpan w:val="4"/>
            <w:vMerge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</w:p>
        </w:tc>
      </w:tr>
      <w:tr w:rsidR="008C266A" w:rsidRPr="008C266A" w:rsidTr="009E37BF">
        <w:trPr>
          <w:trHeight w:val="227"/>
        </w:trPr>
        <w:tc>
          <w:tcPr>
            <w:tcW w:w="11294" w:type="dxa"/>
            <w:gridSpan w:val="10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4. ЭКСПЕДИРОВАНИЕ</w:t>
            </w:r>
          </w:p>
        </w:tc>
      </w:tr>
      <w:tr w:rsidR="008C266A" w:rsidRPr="008C266A" w:rsidTr="009E37BF">
        <w:trPr>
          <w:trHeight w:val="227"/>
        </w:trPr>
        <w:tc>
          <w:tcPr>
            <w:tcW w:w="2089" w:type="dxa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вид услуги</w:t>
            </w:r>
          </w:p>
        </w:tc>
        <w:tc>
          <w:tcPr>
            <w:tcW w:w="2226" w:type="dxa"/>
            <w:gridSpan w:val="2"/>
            <w:vAlign w:val="center"/>
          </w:tcPr>
          <w:p w:rsidR="008C266A" w:rsidRPr="008C266A" w:rsidRDefault="008C266A" w:rsidP="008C266A">
            <w:pPr>
              <w:ind w:left="-37" w:right="-69"/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Грузоподъёмность ТС, тонн</w:t>
            </w:r>
          </w:p>
        </w:tc>
        <w:tc>
          <w:tcPr>
            <w:tcW w:w="1776" w:type="dxa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цена, руб.</w:t>
            </w:r>
          </w:p>
        </w:tc>
        <w:tc>
          <w:tcPr>
            <w:tcW w:w="1865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вид услуги</w:t>
            </w:r>
          </w:p>
        </w:tc>
        <w:tc>
          <w:tcPr>
            <w:tcW w:w="1980" w:type="dxa"/>
            <w:vAlign w:val="center"/>
          </w:tcPr>
          <w:p w:rsidR="008C266A" w:rsidRPr="008C266A" w:rsidRDefault="008C266A" w:rsidP="008C266A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Грузоподъёмность ТС, тонн</w:t>
            </w:r>
          </w:p>
        </w:tc>
        <w:tc>
          <w:tcPr>
            <w:tcW w:w="1358" w:type="dxa"/>
            <w:gridSpan w:val="2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цена, руб.</w:t>
            </w:r>
          </w:p>
        </w:tc>
      </w:tr>
      <w:tr w:rsidR="008C266A" w:rsidRPr="008C266A" w:rsidTr="009E37BF">
        <w:trPr>
          <w:trHeight w:val="227"/>
        </w:trPr>
        <w:tc>
          <w:tcPr>
            <w:tcW w:w="2089" w:type="dxa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По городу </w:t>
            </w:r>
          </w:p>
        </w:tc>
        <w:tc>
          <w:tcPr>
            <w:tcW w:w="2226" w:type="dxa"/>
            <w:gridSpan w:val="2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3 - 20</w:t>
            </w:r>
          </w:p>
        </w:tc>
        <w:tc>
          <w:tcPr>
            <w:tcW w:w="1776" w:type="dxa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1350</w:t>
            </w:r>
          </w:p>
        </w:tc>
        <w:tc>
          <w:tcPr>
            <w:tcW w:w="1865" w:type="dxa"/>
            <w:gridSpan w:val="3"/>
            <w:vMerge w:val="restart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Межгород свыше 500 км</w:t>
            </w:r>
          </w:p>
        </w:tc>
        <w:tc>
          <w:tcPr>
            <w:tcW w:w="1980" w:type="dxa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3 - 5</w:t>
            </w:r>
          </w:p>
        </w:tc>
        <w:tc>
          <w:tcPr>
            <w:tcW w:w="1358" w:type="dxa"/>
            <w:gridSpan w:val="2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2100</w:t>
            </w:r>
          </w:p>
        </w:tc>
      </w:tr>
      <w:tr w:rsidR="008C266A" w:rsidRPr="008C266A" w:rsidTr="009E37BF">
        <w:trPr>
          <w:trHeight w:val="227"/>
        </w:trPr>
        <w:tc>
          <w:tcPr>
            <w:tcW w:w="2089" w:type="dxa"/>
            <w:vMerge w:val="restart"/>
            <w:vAlign w:val="center"/>
          </w:tcPr>
          <w:p w:rsidR="008C266A" w:rsidRPr="008C266A" w:rsidRDefault="008C266A" w:rsidP="008C266A">
            <w:pPr>
              <w:ind w:left="-108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 xml:space="preserve">Межгород до 500 км </w:t>
            </w:r>
          </w:p>
        </w:tc>
        <w:tc>
          <w:tcPr>
            <w:tcW w:w="2226" w:type="dxa"/>
            <w:gridSpan w:val="2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3 - 5</w:t>
            </w:r>
          </w:p>
        </w:tc>
        <w:tc>
          <w:tcPr>
            <w:tcW w:w="1776" w:type="dxa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1350</w:t>
            </w:r>
          </w:p>
        </w:tc>
        <w:tc>
          <w:tcPr>
            <w:tcW w:w="1865" w:type="dxa"/>
            <w:gridSpan w:val="3"/>
            <w:vMerge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10 - 20</w:t>
            </w:r>
          </w:p>
        </w:tc>
        <w:tc>
          <w:tcPr>
            <w:tcW w:w="1358" w:type="dxa"/>
            <w:gridSpan w:val="2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2200</w:t>
            </w:r>
          </w:p>
        </w:tc>
      </w:tr>
      <w:tr w:rsidR="008C266A" w:rsidRPr="008C266A" w:rsidTr="009E37BF">
        <w:trPr>
          <w:trHeight w:val="227"/>
        </w:trPr>
        <w:tc>
          <w:tcPr>
            <w:tcW w:w="2089" w:type="dxa"/>
            <w:vMerge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10 - 20</w:t>
            </w:r>
          </w:p>
        </w:tc>
        <w:tc>
          <w:tcPr>
            <w:tcW w:w="1776" w:type="dxa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2100</w:t>
            </w:r>
          </w:p>
        </w:tc>
        <w:tc>
          <w:tcPr>
            <w:tcW w:w="1865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</w:p>
        </w:tc>
      </w:tr>
      <w:tr w:rsidR="008C266A" w:rsidRPr="008C266A" w:rsidTr="009E37BF">
        <w:trPr>
          <w:trHeight w:val="227"/>
        </w:trPr>
        <w:tc>
          <w:tcPr>
            <w:tcW w:w="11294" w:type="dxa"/>
            <w:gridSpan w:val="10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5. НОРМАТИВНЫЙ ПРОСТОЙ ПРИ МЕЖДУГОРОДНИХ ПЕРЕВОЗКАХ *</w:t>
            </w:r>
          </w:p>
        </w:tc>
      </w:tr>
      <w:tr w:rsidR="008C266A" w:rsidRPr="008C266A" w:rsidTr="009E37BF">
        <w:trPr>
          <w:trHeight w:val="227"/>
        </w:trPr>
        <w:tc>
          <w:tcPr>
            <w:tcW w:w="4315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грузоподъёмность ТС</w:t>
            </w:r>
          </w:p>
        </w:tc>
        <w:tc>
          <w:tcPr>
            <w:tcW w:w="3074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погрузка, час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b/>
                <w:bCs/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>разгрузка, час</w:t>
            </w:r>
          </w:p>
        </w:tc>
      </w:tr>
      <w:tr w:rsidR="008C266A" w:rsidRPr="008C266A" w:rsidTr="009E37BF">
        <w:trPr>
          <w:trHeight w:val="227"/>
        </w:trPr>
        <w:tc>
          <w:tcPr>
            <w:tcW w:w="4315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3 - 5 тонн</w:t>
            </w:r>
          </w:p>
        </w:tc>
        <w:tc>
          <w:tcPr>
            <w:tcW w:w="3074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</w:t>
            </w:r>
          </w:p>
        </w:tc>
      </w:tr>
      <w:tr w:rsidR="008C266A" w:rsidRPr="008C266A" w:rsidTr="009E37BF">
        <w:trPr>
          <w:trHeight w:val="227"/>
        </w:trPr>
        <w:tc>
          <w:tcPr>
            <w:tcW w:w="4315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10 - 15 тонн</w:t>
            </w:r>
          </w:p>
        </w:tc>
        <w:tc>
          <w:tcPr>
            <w:tcW w:w="3074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</w:t>
            </w:r>
          </w:p>
        </w:tc>
      </w:tr>
      <w:tr w:rsidR="008C266A" w:rsidRPr="008C266A" w:rsidTr="009E37BF">
        <w:trPr>
          <w:trHeight w:val="227"/>
        </w:trPr>
        <w:tc>
          <w:tcPr>
            <w:tcW w:w="4315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20 тонн</w:t>
            </w:r>
          </w:p>
        </w:tc>
        <w:tc>
          <w:tcPr>
            <w:tcW w:w="3074" w:type="dxa"/>
            <w:gridSpan w:val="3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</w:t>
            </w:r>
          </w:p>
        </w:tc>
        <w:tc>
          <w:tcPr>
            <w:tcW w:w="3905" w:type="dxa"/>
            <w:gridSpan w:val="4"/>
            <w:vAlign w:val="center"/>
          </w:tcPr>
          <w:p w:rsidR="008C266A" w:rsidRPr="008C266A" w:rsidRDefault="008C266A" w:rsidP="008C266A">
            <w:pPr>
              <w:jc w:val="center"/>
              <w:rPr>
                <w:sz w:val="16"/>
                <w:szCs w:val="16"/>
              </w:rPr>
            </w:pPr>
            <w:r w:rsidRPr="008C266A">
              <w:rPr>
                <w:sz w:val="16"/>
                <w:szCs w:val="16"/>
              </w:rPr>
              <w:t>3</w:t>
            </w:r>
          </w:p>
        </w:tc>
      </w:tr>
      <w:tr w:rsidR="008C266A" w:rsidRPr="008C266A" w:rsidTr="009E37BF">
        <w:trPr>
          <w:trHeight w:val="285"/>
        </w:trPr>
        <w:tc>
          <w:tcPr>
            <w:tcW w:w="11294" w:type="dxa"/>
            <w:gridSpan w:val="10"/>
            <w:vAlign w:val="center"/>
          </w:tcPr>
          <w:p w:rsidR="008C266A" w:rsidRPr="008C266A" w:rsidRDefault="008C266A" w:rsidP="008C266A">
            <w:pPr>
              <w:rPr>
                <w:sz w:val="16"/>
                <w:szCs w:val="16"/>
              </w:rPr>
            </w:pPr>
            <w:r w:rsidRPr="008C266A">
              <w:rPr>
                <w:b/>
                <w:bCs/>
                <w:sz w:val="16"/>
                <w:szCs w:val="16"/>
              </w:rPr>
              <w:t xml:space="preserve">*   КАЖДЫЙ ЧАС СВЕРХНОРМАТИВНОГО ПРОСТОЯ В РАЗМЕРЕ ЧАСОВОГО ТАРИФА ПРИ РАБОТЕ В ГОРОДЕ,  НОЧЬ  ПРОСТОЯ ПРИ МЕЖДУГОРОДНИХ ПЕРЕВОЗКАХ - 2200  РУБ.    </w:t>
            </w:r>
            <w:r w:rsidRPr="008C266A">
              <w:rPr>
                <w:sz w:val="16"/>
                <w:szCs w:val="16"/>
              </w:rPr>
              <w:t xml:space="preserve">ОПЛАТА ЗА ПЕРЕГРУЗ  АВТОМОБИЛЯ    -  2 РУБ. ЗА КГ.               </w:t>
            </w:r>
          </w:p>
        </w:tc>
      </w:tr>
      <w:tr w:rsidR="008C266A" w:rsidRPr="008C266A" w:rsidTr="009E37BF">
        <w:trPr>
          <w:trHeight w:val="285"/>
        </w:trPr>
        <w:tc>
          <w:tcPr>
            <w:tcW w:w="11294" w:type="dxa"/>
            <w:gridSpan w:val="10"/>
            <w:vAlign w:val="center"/>
          </w:tcPr>
          <w:tbl>
            <w:tblPr>
              <w:tblW w:w="10584" w:type="dxa"/>
              <w:tblLayout w:type="fixed"/>
              <w:tblLook w:val="00A0" w:firstRow="1" w:lastRow="0" w:firstColumn="1" w:lastColumn="0" w:noHBand="0" w:noVBand="0"/>
            </w:tblPr>
            <w:tblGrid>
              <w:gridCol w:w="3132"/>
              <w:gridCol w:w="1920"/>
              <w:gridCol w:w="3192"/>
              <w:gridCol w:w="2340"/>
            </w:tblGrid>
            <w:tr w:rsidR="008C266A" w:rsidRPr="008C266A" w:rsidTr="008141D1">
              <w:trPr>
                <w:trHeight w:val="25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266A" w:rsidRPr="008C266A" w:rsidRDefault="008C266A" w:rsidP="008C266A">
                  <w:pPr>
                    <w:framePr w:hSpace="180" w:wrap="around" w:hAnchor="margin" w:xAlign="center" w:y="-730"/>
                    <w:rPr>
                      <w:sz w:val="16"/>
                      <w:szCs w:val="16"/>
                    </w:rPr>
                  </w:pPr>
                  <w:r w:rsidRPr="008C266A">
                    <w:rPr>
                      <w:sz w:val="16"/>
                      <w:szCs w:val="16"/>
                    </w:rPr>
                    <w:t>Превышение времени заказа менее 10 мин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266A" w:rsidRPr="008C266A" w:rsidRDefault="008C266A" w:rsidP="008C266A">
                  <w:pPr>
                    <w:framePr w:hSpace="180" w:wrap="around" w:hAnchor="margin" w:xAlign="center" w:y="-730"/>
                    <w:ind w:left="-108"/>
                    <w:rPr>
                      <w:sz w:val="16"/>
                      <w:szCs w:val="16"/>
                    </w:rPr>
                  </w:pPr>
                  <w:r w:rsidRPr="008C266A">
                    <w:rPr>
                      <w:sz w:val="16"/>
                      <w:szCs w:val="16"/>
                    </w:rPr>
                    <w:t>– округление до 0 мин.,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266A" w:rsidRPr="008C266A" w:rsidRDefault="008C266A" w:rsidP="008C266A">
                  <w:pPr>
                    <w:framePr w:hSpace="180" w:wrap="around" w:hAnchor="margin" w:xAlign="center" w:y="-730"/>
                    <w:rPr>
                      <w:sz w:val="16"/>
                      <w:szCs w:val="16"/>
                    </w:rPr>
                  </w:pPr>
                  <w:r w:rsidRPr="008C266A">
                    <w:rPr>
                      <w:sz w:val="16"/>
                      <w:szCs w:val="16"/>
                    </w:rPr>
                    <w:t>Превышение времени заказа свыше 10 мин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266A" w:rsidRPr="008C266A" w:rsidRDefault="008C266A" w:rsidP="008C266A">
                  <w:pPr>
                    <w:framePr w:hSpace="180" w:wrap="around" w:hAnchor="margin" w:xAlign="center" w:y="-730"/>
                    <w:ind w:left="-89"/>
                    <w:rPr>
                      <w:sz w:val="16"/>
                      <w:szCs w:val="16"/>
                    </w:rPr>
                  </w:pPr>
                  <w:r w:rsidRPr="008C266A">
                    <w:rPr>
                      <w:sz w:val="16"/>
                      <w:szCs w:val="16"/>
                    </w:rPr>
                    <w:t>– округление  до 30 мин.</w:t>
                  </w:r>
                </w:p>
              </w:tc>
            </w:tr>
          </w:tbl>
          <w:p w:rsidR="008C266A" w:rsidRPr="008C266A" w:rsidRDefault="008C266A" w:rsidP="008C266A">
            <w:pPr>
              <w:rPr>
                <w:sz w:val="16"/>
                <w:szCs w:val="16"/>
              </w:rPr>
            </w:pPr>
          </w:p>
        </w:tc>
      </w:tr>
    </w:tbl>
    <w:p w:rsidR="009E37BF" w:rsidRDefault="009E37BF">
      <w:bookmarkStart w:id="0" w:name="_GoBack"/>
      <w:bookmarkEnd w:id="0"/>
      <w:r w:rsidRPr="008C266A">
        <w:rPr>
          <w:rFonts w:ascii="Arial CYR" w:hAnsi="Arial CYR" w:cs="Arial CYR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1223309" wp14:editId="080CB8D7">
            <wp:simplePos x="0" y="0"/>
            <wp:positionH relativeFrom="column">
              <wp:posOffset>3133090</wp:posOffset>
            </wp:positionH>
            <wp:positionV relativeFrom="paragraph">
              <wp:posOffset>-556895</wp:posOffset>
            </wp:positionV>
            <wp:extent cx="1809750" cy="619125"/>
            <wp:effectExtent l="0" t="0" r="0" b="9525"/>
            <wp:wrapNone/>
            <wp:docPr id="3" name="Рисунок 3" descr="C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E5A" w:rsidRDefault="00D62E5A"/>
    <w:p w:rsidR="00D62E5A" w:rsidRDefault="00D62E5A"/>
    <w:p w:rsidR="00FD658A" w:rsidRDefault="00D877EC" w:rsidP="00D62E5A">
      <w:pPr>
        <w:jc w:val="center"/>
      </w:pPr>
      <w:r>
        <w:t>Директор  ООО «ТЭК «АНП-Карго</w:t>
      </w:r>
      <w:r w:rsidR="00D62E5A">
        <w:t xml:space="preserve">-Челябинск»  </w:t>
      </w:r>
      <w:r>
        <w:t>_______________________ В.Н. Романов</w:t>
      </w:r>
    </w:p>
    <w:sectPr w:rsidR="00F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D0"/>
    <w:rsid w:val="008C266A"/>
    <w:rsid w:val="009E37BF"/>
    <w:rsid w:val="00B658DC"/>
    <w:rsid w:val="00B90154"/>
    <w:rsid w:val="00D62E5A"/>
    <w:rsid w:val="00D877EC"/>
    <w:rsid w:val="00DB432A"/>
    <w:rsid w:val="00F06ED0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2022-11-03T10:25:00Z</dcterms:created>
  <dcterms:modified xsi:type="dcterms:W3CDTF">2022-11-03T10:53:00Z</dcterms:modified>
</cp:coreProperties>
</file>