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9"/>
        <w:gridCol w:w="1551"/>
        <w:gridCol w:w="2075"/>
        <w:gridCol w:w="1635"/>
      </w:tblGrid>
      <w:tr w:rsidR="00DB6315" w:rsidRPr="00564F0F" w:rsidTr="00564F0F">
        <w:trPr>
          <w:trHeight w:val="284"/>
        </w:trPr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15" w:rsidRPr="00564F0F" w:rsidRDefault="00DB6315" w:rsidP="00B57634">
            <w:pPr>
              <w:ind w:right="-138"/>
              <w:rPr>
                <w:b/>
                <w:bCs/>
                <w:sz w:val="20"/>
                <w:szCs w:val="20"/>
              </w:rPr>
            </w:pPr>
            <w:r w:rsidRPr="00564F0F">
              <w:rPr>
                <w:b/>
                <w:bCs/>
                <w:sz w:val="20"/>
                <w:szCs w:val="20"/>
              </w:rPr>
              <w:t>ПРАЙС-ЛИСТ  ООО «ТЭК «АНП-Карго»</w:t>
            </w:r>
          </w:p>
          <w:p w:rsidR="00DB6315" w:rsidRPr="00564F0F" w:rsidRDefault="00DB6315" w:rsidP="00B57634">
            <w:pPr>
              <w:ind w:right="-138"/>
              <w:rPr>
                <w:bCs/>
                <w:sz w:val="20"/>
                <w:szCs w:val="20"/>
              </w:rPr>
            </w:pPr>
            <w:r w:rsidRPr="00564F0F">
              <w:rPr>
                <w:bCs/>
                <w:sz w:val="20"/>
                <w:szCs w:val="20"/>
              </w:rPr>
              <w:t>г. Челябинск, ул. Молдавская, д. 19, оф. 1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6315" w:rsidRPr="00564F0F" w:rsidRDefault="00102DE4" w:rsidP="00B5763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alt="Cargo" style="position:absolute;margin-left:5.5pt;margin-top:-.65pt;width:142.5pt;height:48.75pt;z-index:1;visibility:visible;mso-position-horizontal-relative:text;mso-position-vertical-relative:text">
                  <v:imagedata r:id="rId5" o:title=""/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</w:tblGrid>
            <w:tr w:rsidR="00DB6315" w:rsidRPr="00564F0F" w:rsidTr="00B57634">
              <w:trPr>
                <w:trHeight w:val="510"/>
                <w:tblCellSpacing w:w="0" w:type="dxa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6315" w:rsidRPr="00564F0F" w:rsidRDefault="00DB6315" w:rsidP="00B57634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DB6315" w:rsidRPr="00564F0F" w:rsidRDefault="00DB6315" w:rsidP="00B5763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15" w:rsidRPr="00564F0F" w:rsidRDefault="00DB6315" w:rsidP="00B5763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DB6315" w:rsidRPr="00564F0F" w:rsidTr="00564F0F">
        <w:trPr>
          <w:trHeight w:val="113"/>
        </w:trPr>
        <w:tc>
          <w:tcPr>
            <w:tcW w:w="67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15" w:rsidRPr="00564F0F" w:rsidRDefault="00DB6315" w:rsidP="00B57634">
            <w:pPr>
              <w:rPr>
                <w:bCs/>
                <w:sz w:val="20"/>
                <w:szCs w:val="20"/>
              </w:rPr>
            </w:pPr>
            <w:r w:rsidRPr="00564F0F">
              <w:rPr>
                <w:bCs/>
                <w:sz w:val="20"/>
                <w:szCs w:val="20"/>
              </w:rPr>
              <w:t>Прием заявок: 730-99-99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15" w:rsidRPr="00564F0F" w:rsidRDefault="00DB6315" w:rsidP="00B57634">
            <w:pPr>
              <w:rPr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6315" w:rsidRPr="00564F0F" w:rsidRDefault="00DB6315" w:rsidP="00B57634">
            <w:pPr>
              <w:rPr>
                <w:rFonts w:ascii="Arial CYR" w:hAnsi="Arial CYR" w:cs="Arial CYR"/>
                <w:b/>
                <w:sz w:val="20"/>
                <w:szCs w:val="20"/>
              </w:rPr>
            </w:pPr>
          </w:p>
        </w:tc>
      </w:tr>
      <w:tr w:rsidR="00DB6315" w:rsidRPr="00564F0F" w:rsidTr="00564F0F">
        <w:trPr>
          <w:trHeight w:val="113"/>
        </w:trPr>
        <w:tc>
          <w:tcPr>
            <w:tcW w:w="5179" w:type="dxa"/>
            <w:tcBorders>
              <w:top w:val="nil"/>
              <w:left w:val="nil"/>
              <w:right w:val="nil"/>
            </w:tcBorders>
            <w:vAlign w:val="center"/>
          </w:tcPr>
          <w:p w:rsidR="00DB6315" w:rsidRPr="00564F0F" w:rsidRDefault="00DB6315" w:rsidP="00B57634">
            <w:pPr>
              <w:rPr>
                <w:b/>
                <w:sz w:val="20"/>
                <w:szCs w:val="20"/>
              </w:rPr>
            </w:pPr>
            <w:r w:rsidRPr="00564F0F">
              <w:rPr>
                <w:b/>
                <w:sz w:val="20"/>
                <w:szCs w:val="20"/>
              </w:rPr>
              <w:t>НДС не предусмотрен</w:t>
            </w:r>
          </w:p>
        </w:tc>
        <w:tc>
          <w:tcPr>
            <w:tcW w:w="5261" w:type="dxa"/>
            <w:gridSpan w:val="3"/>
            <w:tcBorders>
              <w:top w:val="nil"/>
              <w:left w:val="nil"/>
              <w:right w:val="nil"/>
            </w:tcBorders>
            <w:noWrap/>
            <w:vAlign w:val="center"/>
          </w:tcPr>
          <w:p w:rsidR="00DB6315" w:rsidRPr="00564F0F" w:rsidRDefault="00102DE4" w:rsidP="00B576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</w:t>
            </w:r>
            <w:bookmarkStart w:id="0" w:name="_GoBack"/>
            <w:bookmarkEnd w:id="0"/>
            <w:r w:rsidR="00DB6315" w:rsidRPr="00564F0F">
              <w:rPr>
                <w:b/>
                <w:bCs/>
                <w:sz w:val="20"/>
                <w:szCs w:val="20"/>
              </w:rPr>
              <w:t xml:space="preserve">Тарифы действуют с </w:t>
            </w:r>
            <w:r>
              <w:rPr>
                <w:b/>
                <w:bCs/>
                <w:sz w:val="20"/>
                <w:szCs w:val="20"/>
              </w:rPr>
              <w:t>01.01.2022</w:t>
            </w:r>
            <w:r w:rsidR="00DB6315" w:rsidRPr="00564F0F">
              <w:rPr>
                <w:b/>
                <w:bCs/>
                <w:sz w:val="20"/>
                <w:szCs w:val="20"/>
              </w:rPr>
              <w:t xml:space="preserve"> г.</w:t>
            </w:r>
          </w:p>
          <w:p w:rsidR="00DB6315" w:rsidRPr="00564F0F" w:rsidRDefault="00DB6315" w:rsidP="00B576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102DE4" w:rsidRPr="00102DE4" w:rsidRDefault="00102DE4" w:rsidP="00102DE4">
      <w:pPr>
        <w:rPr>
          <w:vanish/>
        </w:rPr>
      </w:pPr>
    </w:p>
    <w:tbl>
      <w:tblPr>
        <w:tblpPr w:leftFromText="180" w:rightFromText="180" w:vertAnchor="text" w:horzAnchor="margin" w:tblpXSpec="center" w:tblpY="112"/>
        <w:tblW w:w="10368" w:type="dxa"/>
        <w:tblLayout w:type="fixed"/>
        <w:tblLook w:val="0000" w:firstRow="0" w:lastRow="0" w:firstColumn="0" w:lastColumn="0" w:noHBand="0" w:noVBand="0"/>
      </w:tblPr>
      <w:tblGrid>
        <w:gridCol w:w="2089"/>
        <w:gridCol w:w="747"/>
        <w:gridCol w:w="1479"/>
        <w:gridCol w:w="1776"/>
        <w:gridCol w:w="1038"/>
        <w:gridCol w:w="567"/>
        <w:gridCol w:w="1980"/>
        <w:gridCol w:w="692"/>
      </w:tblGrid>
      <w:tr w:rsidR="00DB6315" w:rsidRPr="00E160F0" w:rsidTr="00564F0F">
        <w:trPr>
          <w:trHeight w:val="151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rPr>
                <w:b/>
                <w:sz w:val="18"/>
                <w:szCs w:val="18"/>
              </w:rPr>
            </w:pPr>
            <w:r w:rsidRPr="00E160F0">
              <w:rPr>
                <w:b/>
                <w:sz w:val="18"/>
                <w:szCs w:val="18"/>
              </w:rPr>
              <w:t xml:space="preserve">НДС не предусмотрен </w:t>
            </w:r>
          </w:p>
        </w:tc>
      </w:tr>
      <w:tr w:rsidR="00DB6315" w:rsidRPr="00E160F0" w:rsidTr="00564F0F">
        <w:trPr>
          <w:trHeight w:val="471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ГРУЗОПОДЪЁМНОСТЬ АВТОМОБИЛЯ </w:t>
            </w:r>
          </w:p>
        </w:tc>
        <w:tc>
          <w:tcPr>
            <w:tcW w:w="42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Часовой тариф в городе,  пригород </w:t>
            </w:r>
          </w:p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(до 50 км. в одно направление)                                    </w:t>
            </w:r>
          </w:p>
        </w:tc>
        <w:tc>
          <w:tcPr>
            <w:tcW w:w="32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Межгород (50 и более км. в одно направление) 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3 тонны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790    руб./час. (Мин. заказ 2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19 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3 тонн РЕФРИЖЕРАТОР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1030    руб./час. (Мин. заказ 2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22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5 тонн, длина  6 и более м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1030   руб./час. (Мин. заказ 2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22 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ind w:left="-81" w:right="-108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 xml:space="preserve"> 5 тонн РЕФРИЖЕРАТОР 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1120  руб./час. (Мин. заказ 2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24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ind w:left="-108" w:right="-81"/>
              <w:jc w:val="center"/>
              <w:rPr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ГРУЗОПОДЪЁМНОСТЬ АВТОМОБИЛЯ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Часовой тариф в городе, пригород </w:t>
            </w:r>
          </w:p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(до 150 км. в одно направление)                                  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Межгород (150 и более км. в одно направление) </w:t>
            </w:r>
          </w:p>
          <w:p w:rsidR="00DB6315" w:rsidRPr="00E160F0" w:rsidRDefault="00DB6315" w:rsidP="00564F0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10 тонн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1120  руб./час. (Мин. заказ 3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34 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20 тонн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1680   руб./час. (Мин. заказ 3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40 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 xml:space="preserve">20 тонн РЕФРИЖЕРАТОР 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1780  руб./час. (Мин. заказ 3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45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103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2. САМОСВАЛ    (ОПЛАТА В ОБА НАПРАВЛЕНИЯ)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ind w:left="-81" w:right="-108"/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ГРУЗОПОДЪЁМНОСТЬ АВТОМОБИЛЯ 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Часовой тариф в городе,  пригород </w:t>
            </w:r>
          </w:p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(до 50 км. в одно направление)                                    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Межгород (50 и более  км. в одно направление) 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ind w:left="-81" w:right="-108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 xml:space="preserve">5 тонн 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ind w:left="-81" w:right="-108"/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940   руб./час. (Мин. заказ 2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ind w:left="-81" w:right="-108"/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22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ind w:left="-108" w:right="-81"/>
              <w:jc w:val="center"/>
              <w:rPr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ГРУЗОПОДЪЁМНОСТЬ АВТОМОБИЛЯ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Часовой тариф в городе, пригород </w:t>
            </w:r>
          </w:p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(до 150 км. в одно направление)                                  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Межгород (150 и более км. в одно направление), </w:t>
            </w:r>
          </w:p>
          <w:p w:rsidR="00DB6315" w:rsidRPr="00E160F0" w:rsidRDefault="00DB6315" w:rsidP="00564F0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 xml:space="preserve">10 тонн </w:t>
            </w:r>
            <w:r w:rsidRPr="00E160F0">
              <w:rPr>
                <w:b/>
                <w:bCs/>
                <w:sz w:val="18"/>
                <w:szCs w:val="18"/>
              </w:rPr>
              <w:t>САМОСВАЛ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1200   руб./час. (Мин. заказ 3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34 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 xml:space="preserve">14 тонн </w:t>
            </w:r>
            <w:r w:rsidRPr="00E160F0">
              <w:rPr>
                <w:b/>
                <w:bCs/>
                <w:sz w:val="18"/>
                <w:szCs w:val="18"/>
              </w:rPr>
              <w:t>САМОСВАЛ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1350   руб./час. (Мин. заказ 3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35 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 xml:space="preserve">20 тонн </w:t>
            </w:r>
            <w:r w:rsidRPr="00E160F0">
              <w:rPr>
                <w:b/>
                <w:bCs/>
                <w:sz w:val="18"/>
                <w:szCs w:val="18"/>
              </w:rPr>
              <w:t>САМОСВАЛ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1680   руб./час. (Мин. заказ 3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40 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 xml:space="preserve">25 тонн </w:t>
            </w:r>
            <w:r w:rsidRPr="00E160F0">
              <w:rPr>
                <w:b/>
                <w:bCs/>
                <w:sz w:val="18"/>
                <w:szCs w:val="18"/>
              </w:rPr>
              <w:t>САМОСВАЛ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2050   руб./час. (Мин. заказ 4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45 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1036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3. СПЕЦТЕХНИКА     (ОПЛАТА В ОБА НАПРАВЛЕНИЯ)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ind w:left="-108" w:right="-81"/>
              <w:jc w:val="center"/>
              <w:rPr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ГРУЗОПОДЪЁМНОСТЬ АВТОМОБИЛЯ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Часовой тариф в городе, пригород до 20 км. в одно направление.                                  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 xml:space="preserve">Межгород (20 и более км. в одно направление), </w:t>
            </w:r>
          </w:p>
          <w:p w:rsidR="00DB6315" w:rsidRPr="00E160F0" w:rsidRDefault="00DB6315" w:rsidP="00564F0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3 тонны (Самопогрузчик)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1120   руб./час. (Мин. заказ 2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23 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5 тонн (Самопогрузчик)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1200   руб./час. (Мин. заказ 2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27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10 тонн (Самопогрузчик)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1600   руб./час. (Мин. заказ 3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34 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ind w:left="-108" w:right="-108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12-15 тонн (самопогрузчик)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1780   руб./час. (Мин. заказ 3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40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ind w:left="-108" w:right="-108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20 тонн (Самопогрузчик)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2470   руб./час. (Мин. заказ 3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45 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15" w:rsidRPr="00E160F0" w:rsidRDefault="00DB6315" w:rsidP="00564F0F">
            <w:pPr>
              <w:ind w:right="-81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14 метров (Автовышка)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1350   руб./час. (Мин. заказ 3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24  руб./км.</w:t>
            </w:r>
          </w:p>
        </w:tc>
      </w:tr>
      <w:tr w:rsidR="00DB6315" w:rsidRPr="00E160F0" w:rsidTr="00564F0F">
        <w:trPr>
          <w:trHeight w:val="170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ind w:right="-108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25 метров (Автовышка)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1680   руб./час. (Мин. заказ 3 часа)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 xml:space="preserve">35   руб./км.  </w:t>
            </w:r>
          </w:p>
        </w:tc>
      </w:tr>
      <w:tr w:rsidR="00DB6315" w:rsidRPr="00E160F0" w:rsidTr="00564F0F">
        <w:trPr>
          <w:trHeight w:val="28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10 - 14 тонн (Автокран)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1870  руб./час. (Мин. заказ 3 часа)</w:t>
            </w:r>
          </w:p>
        </w:tc>
        <w:tc>
          <w:tcPr>
            <w:tcW w:w="3239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ind w:left="-81" w:right="-108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 xml:space="preserve">При работе на межгороде оплата </w:t>
            </w:r>
          </w:p>
          <w:p w:rsidR="00DB6315" w:rsidRPr="00E160F0" w:rsidRDefault="00DB6315" w:rsidP="00564F0F">
            <w:pPr>
              <w:ind w:left="-81" w:right="-108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за километраж  до места работы +  часовая оплата за работу спецтехники</w:t>
            </w:r>
          </w:p>
        </w:tc>
      </w:tr>
      <w:tr w:rsidR="00DB6315" w:rsidRPr="00E160F0" w:rsidTr="00564F0F">
        <w:trPr>
          <w:trHeight w:val="285"/>
        </w:trPr>
        <w:tc>
          <w:tcPr>
            <w:tcW w:w="283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25 тонн (Автокран)</w:t>
            </w:r>
          </w:p>
        </w:tc>
        <w:tc>
          <w:tcPr>
            <w:tcW w:w="429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2900   руб./час. (Мин. заказ 4 часа)</w:t>
            </w:r>
          </w:p>
        </w:tc>
        <w:tc>
          <w:tcPr>
            <w:tcW w:w="3239" w:type="dxa"/>
            <w:gridSpan w:val="3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</w:p>
        </w:tc>
      </w:tr>
      <w:tr w:rsidR="00DB6315" w:rsidRPr="00E160F0" w:rsidTr="00564F0F">
        <w:trPr>
          <w:trHeight w:val="132"/>
        </w:trPr>
        <w:tc>
          <w:tcPr>
            <w:tcW w:w="1036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4. ЭКСПЕДИРОВАНИЕ</w:t>
            </w:r>
          </w:p>
        </w:tc>
      </w:tr>
      <w:tr w:rsidR="00DB6315" w:rsidRPr="00E160F0" w:rsidTr="00564F0F">
        <w:trPr>
          <w:trHeight w:val="453"/>
        </w:trPr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вид услуги</w:t>
            </w:r>
          </w:p>
        </w:tc>
        <w:tc>
          <w:tcPr>
            <w:tcW w:w="22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ind w:left="-37" w:right="-69"/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Грузоподъёмность ТС, тонн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цена, руб.</w:t>
            </w:r>
          </w:p>
        </w:tc>
        <w:tc>
          <w:tcPr>
            <w:tcW w:w="16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вид услуги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Грузоподъёмность ТС, тонн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цена, руб.</w:t>
            </w:r>
          </w:p>
        </w:tc>
      </w:tr>
      <w:tr w:rsidR="00DB6315" w:rsidRPr="00E160F0" w:rsidTr="00564F0F">
        <w:trPr>
          <w:trHeight w:val="113"/>
        </w:trPr>
        <w:tc>
          <w:tcPr>
            <w:tcW w:w="2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 xml:space="preserve">По городу </w:t>
            </w:r>
          </w:p>
        </w:tc>
        <w:tc>
          <w:tcPr>
            <w:tcW w:w="2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3 - 20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1100</w:t>
            </w:r>
          </w:p>
        </w:tc>
        <w:tc>
          <w:tcPr>
            <w:tcW w:w="1605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Межгород свыше 500 км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3 - 5</w:t>
            </w:r>
          </w:p>
        </w:tc>
        <w:tc>
          <w:tcPr>
            <w:tcW w:w="6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1600</w:t>
            </w:r>
          </w:p>
        </w:tc>
      </w:tr>
      <w:tr w:rsidR="00DB6315" w:rsidRPr="00E160F0" w:rsidTr="00564F0F">
        <w:trPr>
          <w:trHeight w:val="113"/>
        </w:trPr>
        <w:tc>
          <w:tcPr>
            <w:tcW w:w="2089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ind w:left="-108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 xml:space="preserve">Межгород до 500 км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3 - 5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1100</w:t>
            </w:r>
          </w:p>
        </w:tc>
        <w:tc>
          <w:tcPr>
            <w:tcW w:w="1605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10 - 20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1700</w:t>
            </w:r>
          </w:p>
        </w:tc>
      </w:tr>
      <w:tr w:rsidR="00DB6315" w:rsidRPr="00E160F0" w:rsidTr="00564F0F">
        <w:trPr>
          <w:trHeight w:val="113"/>
        </w:trPr>
        <w:tc>
          <w:tcPr>
            <w:tcW w:w="2089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10 - 20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1600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2" w:type="dxa"/>
            <w:tcBorders>
              <w:top w:val="single" w:sz="4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</w:p>
        </w:tc>
      </w:tr>
      <w:tr w:rsidR="00DB6315" w:rsidRPr="00E160F0" w:rsidTr="00564F0F">
        <w:trPr>
          <w:trHeight w:val="285"/>
        </w:trPr>
        <w:tc>
          <w:tcPr>
            <w:tcW w:w="1036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5. НОРМАТИВНЫЙ ПРОСТОЙ ПРИ МЕЖДУГОРОДНИХ ПЕРЕВОЗКАХ *</w:t>
            </w:r>
          </w:p>
        </w:tc>
      </w:tr>
      <w:tr w:rsidR="00DB6315" w:rsidRPr="00E160F0" w:rsidTr="00564F0F">
        <w:trPr>
          <w:trHeight w:val="285"/>
        </w:trPr>
        <w:tc>
          <w:tcPr>
            <w:tcW w:w="431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грузоподъёмность ТС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погрузка, час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разгрузка, час</w:t>
            </w:r>
          </w:p>
        </w:tc>
      </w:tr>
      <w:tr w:rsidR="00DB6315" w:rsidRPr="00E160F0" w:rsidTr="00564F0F">
        <w:trPr>
          <w:trHeight w:val="113"/>
        </w:trPr>
        <w:tc>
          <w:tcPr>
            <w:tcW w:w="431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3 - 5 тонн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</w:t>
            </w:r>
          </w:p>
        </w:tc>
      </w:tr>
      <w:tr w:rsidR="00DB6315" w:rsidRPr="00E160F0" w:rsidTr="00564F0F">
        <w:trPr>
          <w:trHeight w:val="113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10 - 15 тонн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</w:t>
            </w:r>
          </w:p>
        </w:tc>
      </w:tr>
      <w:tr w:rsidR="00DB6315" w:rsidRPr="00E160F0" w:rsidTr="00564F0F">
        <w:trPr>
          <w:trHeight w:val="113"/>
        </w:trPr>
        <w:tc>
          <w:tcPr>
            <w:tcW w:w="431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20 тонн</w:t>
            </w:r>
          </w:p>
        </w:tc>
        <w:tc>
          <w:tcPr>
            <w:tcW w:w="281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3</w:t>
            </w:r>
          </w:p>
        </w:tc>
        <w:tc>
          <w:tcPr>
            <w:tcW w:w="32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B6315" w:rsidRPr="00E160F0" w:rsidRDefault="00DB6315" w:rsidP="00564F0F">
            <w:pPr>
              <w:jc w:val="center"/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>3</w:t>
            </w:r>
          </w:p>
        </w:tc>
      </w:tr>
      <w:tr w:rsidR="00DB6315" w:rsidRPr="00E160F0" w:rsidTr="00564F0F">
        <w:trPr>
          <w:trHeight w:val="285"/>
        </w:trPr>
        <w:tc>
          <w:tcPr>
            <w:tcW w:w="10368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DB6315" w:rsidRPr="00E160F0" w:rsidRDefault="00DB6315" w:rsidP="00564F0F">
            <w:pPr>
              <w:rPr>
                <w:b/>
                <w:bCs/>
                <w:sz w:val="18"/>
                <w:szCs w:val="18"/>
              </w:rPr>
            </w:pPr>
            <w:r w:rsidRPr="00E160F0">
              <w:rPr>
                <w:b/>
                <w:bCs/>
                <w:sz w:val="18"/>
                <w:szCs w:val="18"/>
              </w:rPr>
              <w:t>*   КАЖДЫЙ ЧАС СВЕРХНОРМАТИВНОГО ПРОСТОЯ В РАЗМЕРЕ ЧАСОВОГО ТАРИФА ПРИ РАБОТЕ В ГОРОДЕ,  НОЧЬ  ПРОСТОЯ ПРИ МЕЖДУГОРОДНИХ ПЕРЕВОЗКАХ -  1600  РУБ.</w:t>
            </w:r>
          </w:p>
          <w:p w:rsidR="00DB6315" w:rsidRPr="00E160F0" w:rsidRDefault="00DB6315" w:rsidP="00564F0F">
            <w:pPr>
              <w:rPr>
                <w:sz w:val="18"/>
                <w:szCs w:val="18"/>
              </w:rPr>
            </w:pPr>
            <w:r w:rsidRPr="00E160F0">
              <w:rPr>
                <w:sz w:val="18"/>
                <w:szCs w:val="18"/>
              </w:rPr>
              <w:t xml:space="preserve">ДОПЛАТА ЗА ПЕРЕГРУЗ  АВТОМОБИЛЯ    -  2 РУБ. ЗА КГ.               </w:t>
            </w:r>
          </w:p>
        </w:tc>
      </w:tr>
      <w:tr w:rsidR="00DB6315" w:rsidRPr="00E160F0" w:rsidTr="00564F0F">
        <w:trPr>
          <w:trHeight w:val="285"/>
        </w:trPr>
        <w:tc>
          <w:tcPr>
            <w:tcW w:w="103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584" w:type="dxa"/>
              <w:tblLayout w:type="fixed"/>
              <w:tblLook w:val="00A0" w:firstRow="1" w:lastRow="0" w:firstColumn="1" w:lastColumn="0" w:noHBand="0" w:noVBand="0"/>
            </w:tblPr>
            <w:tblGrid>
              <w:gridCol w:w="3132"/>
              <w:gridCol w:w="1920"/>
              <w:gridCol w:w="3192"/>
              <w:gridCol w:w="2340"/>
            </w:tblGrid>
            <w:tr w:rsidR="00DB6315" w:rsidRPr="00E160F0" w:rsidTr="00B72B03">
              <w:trPr>
                <w:trHeight w:val="255"/>
              </w:trPr>
              <w:tc>
                <w:tcPr>
                  <w:tcW w:w="313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6315" w:rsidRPr="00E160F0" w:rsidRDefault="00DB6315" w:rsidP="00564F0F">
                  <w:pPr>
                    <w:framePr w:hSpace="180" w:wrap="around" w:vAnchor="text" w:hAnchor="margin" w:xAlign="center" w:y="112"/>
                    <w:rPr>
                      <w:sz w:val="18"/>
                      <w:szCs w:val="18"/>
                    </w:rPr>
                  </w:pPr>
                  <w:r w:rsidRPr="00E160F0">
                    <w:rPr>
                      <w:sz w:val="18"/>
                      <w:szCs w:val="18"/>
                    </w:rPr>
                    <w:t>Превышение времени заказа менее 10 мин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6315" w:rsidRPr="00E160F0" w:rsidRDefault="00DB6315" w:rsidP="00564F0F">
                  <w:pPr>
                    <w:framePr w:hSpace="180" w:wrap="around" w:vAnchor="text" w:hAnchor="margin" w:xAlign="center" w:y="112"/>
                    <w:ind w:left="-108"/>
                    <w:rPr>
                      <w:sz w:val="18"/>
                      <w:szCs w:val="18"/>
                    </w:rPr>
                  </w:pPr>
                  <w:r w:rsidRPr="00E160F0">
                    <w:rPr>
                      <w:sz w:val="18"/>
                      <w:szCs w:val="18"/>
                    </w:rPr>
                    <w:t>– округление до 0 мин.,</w:t>
                  </w:r>
                </w:p>
              </w:tc>
              <w:tc>
                <w:tcPr>
                  <w:tcW w:w="319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6315" w:rsidRPr="00E160F0" w:rsidRDefault="00DB6315" w:rsidP="00564F0F">
                  <w:pPr>
                    <w:framePr w:hSpace="180" w:wrap="around" w:vAnchor="text" w:hAnchor="margin" w:xAlign="center" w:y="112"/>
                    <w:rPr>
                      <w:sz w:val="18"/>
                      <w:szCs w:val="18"/>
                    </w:rPr>
                  </w:pPr>
                  <w:r w:rsidRPr="00E160F0">
                    <w:rPr>
                      <w:sz w:val="18"/>
                      <w:szCs w:val="18"/>
                    </w:rPr>
                    <w:t>Превышение времени заказа свыше 10 мин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6315" w:rsidRPr="00E160F0" w:rsidRDefault="00DB6315" w:rsidP="00564F0F">
                  <w:pPr>
                    <w:framePr w:hSpace="180" w:wrap="around" w:vAnchor="text" w:hAnchor="margin" w:xAlign="center" w:y="112"/>
                    <w:ind w:left="-89"/>
                    <w:rPr>
                      <w:sz w:val="18"/>
                      <w:szCs w:val="18"/>
                    </w:rPr>
                  </w:pPr>
                  <w:r w:rsidRPr="00E160F0">
                    <w:rPr>
                      <w:sz w:val="18"/>
                      <w:szCs w:val="18"/>
                    </w:rPr>
                    <w:t>– округление  до 30 мин.</w:t>
                  </w:r>
                </w:p>
              </w:tc>
            </w:tr>
          </w:tbl>
          <w:p w:rsidR="00DB6315" w:rsidRPr="00E160F0" w:rsidRDefault="00DB6315" w:rsidP="00564F0F">
            <w:pPr>
              <w:rPr>
                <w:sz w:val="18"/>
                <w:szCs w:val="18"/>
              </w:rPr>
            </w:pPr>
          </w:p>
        </w:tc>
      </w:tr>
    </w:tbl>
    <w:p w:rsidR="00DB6315" w:rsidRDefault="00DB6315"/>
    <w:p w:rsidR="00DB6315" w:rsidRDefault="00DB6315" w:rsidP="00E44CED">
      <w:pPr>
        <w:rPr>
          <w:sz w:val="18"/>
          <w:szCs w:val="18"/>
        </w:rPr>
      </w:pPr>
    </w:p>
    <w:p w:rsidR="00DB6315" w:rsidRDefault="00DB6315" w:rsidP="00E44CED">
      <w:pPr>
        <w:rPr>
          <w:sz w:val="18"/>
          <w:szCs w:val="18"/>
        </w:rPr>
      </w:pPr>
    </w:p>
    <w:p w:rsidR="00DB6315" w:rsidRPr="00E44CED" w:rsidRDefault="00DB6315" w:rsidP="00E44CED">
      <w:r>
        <w:t>Директор  ООО «ТЭК «АНП-Карго»        ____________________________ В.Н. Романов</w:t>
      </w:r>
    </w:p>
    <w:sectPr w:rsidR="00DB6315" w:rsidRPr="00E44CED" w:rsidSect="00763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C7E"/>
    <w:rsid w:val="00102DE4"/>
    <w:rsid w:val="002734B4"/>
    <w:rsid w:val="0038746A"/>
    <w:rsid w:val="00564F0F"/>
    <w:rsid w:val="006056EA"/>
    <w:rsid w:val="0076394D"/>
    <w:rsid w:val="00A00C7E"/>
    <w:rsid w:val="00B57634"/>
    <w:rsid w:val="00B72B03"/>
    <w:rsid w:val="00C5282F"/>
    <w:rsid w:val="00DB6315"/>
    <w:rsid w:val="00E160F0"/>
    <w:rsid w:val="00E25066"/>
    <w:rsid w:val="00E4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92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2022-11-03T10:15:00Z</dcterms:created>
  <dcterms:modified xsi:type="dcterms:W3CDTF">2022-11-03T10:54:00Z</dcterms:modified>
</cp:coreProperties>
</file>